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250" w:tblpY="270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2538"/>
        <w:gridCol w:w="3705"/>
        <w:gridCol w:w="1695"/>
        <w:gridCol w:w="1134"/>
      </w:tblGrid>
      <w:tr w:rsidR="0059675F" w:rsidRPr="00750498" w:rsidTr="00750498">
        <w:tc>
          <w:tcPr>
            <w:tcW w:w="3780" w:type="dxa"/>
            <w:gridSpan w:val="2"/>
            <w:shd w:val="clear" w:color="auto" w:fill="FFFFFF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</w:rPr>
              <w:t>Раздел долгосрочного плана:</w:t>
            </w:r>
            <w:r w:rsidRPr="00750498">
              <w:rPr>
                <w:b/>
                <w:lang w:val="kk-KZ"/>
              </w:rPr>
              <w:t xml:space="preserve"> Живые организмы: растения 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</w:rPr>
              <w:t xml:space="preserve">  Тема урока</w:t>
            </w:r>
            <w:r w:rsidRPr="00750498">
              <w:rPr>
                <w:b/>
                <w:lang w:val="kk-KZ"/>
              </w:rPr>
              <w:t xml:space="preserve">: «Разнотравье» </w:t>
            </w:r>
          </w:p>
        </w:tc>
        <w:tc>
          <w:tcPr>
            <w:tcW w:w="6534" w:type="dxa"/>
            <w:gridSpan w:val="3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 xml:space="preserve">КГУ «Средняя школа № 43 имени Г.Мусрепова» 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 xml:space="preserve">г. Петропавловска </w:t>
            </w:r>
          </w:p>
        </w:tc>
      </w:tr>
      <w:tr w:rsidR="0059675F" w:rsidRPr="00750498" w:rsidTr="00750498"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Дата:</w:t>
            </w:r>
          </w:p>
        </w:tc>
        <w:tc>
          <w:tcPr>
            <w:tcW w:w="6534" w:type="dxa"/>
            <w:gridSpan w:val="3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kk-KZ"/>
              </w:rPr>
              <w:t xml:space="preserve">ФИО учителя: Лыжина Л.А. 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</w:p>
        </w:tc>
      </w:tr>
      <w:tr w:rsidR="0059675F" w:rsidRPr="00750498" w:rsidTr="00750498"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Класс: 5 класс</w:t>
            </w:r>
          </w:p>
        </w:tc>
        <w:tc>
          <w:tcPr>
            <w:tcW w:w="3705" w:type="dxa"/>
            <w:tcBorders>
              <w:right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 xml:space="preserve">Количество 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присутствующих: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Количество отсутствующих: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</w:tr>
      <w:tr w:rsidR="0059675F" w:rsidRPr="00750498" w:rsidTr="00750498"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Цели обучения, которые необходимо достичь на данном уроке</w:t>
            </w:r>
          </w:p>
        </w:tc>
        <w:tc>
          <w:tcPr>
            <w:tcW w:w="6534" w:type="dxa"/>
            <w:gridSpan w:val="3"/>
            <w:shd w:val="clear" w:color="auto" w:fill="auto"/>
          </w:tcPr>
          <w:p w:rsidR="0059675F" w:rsidRPr="00750498" w:rsidRDefault="0059675F" w:rsidP="002D43E5">
            <w:pPr>
              <w:jc w:val="both"/>
            </w:pPr>
            <w:r w:rsidRPr="00750498">
              <w:t>5СГ6</w:t>
            </w:r>
            <w:proofErr w:type="gramStart"/>
            <w:r w:rsidRPr="00750498">
              <w:t xml:space="preserve"> </w:t>
            </w:r>
            <w:r w:rsidRPr="00750498">
              <w:rPr>
                <w:b/>
              </w:rPr>
              <w:t>О</w:t>
            </w:r>
            <w:proofErr w:type="gramEnd"/>
            <w:r w:rsidRPr="00750498">
              <w:rPr>
                <w:b/>
              </w:rPr>
              <w:t xml:space="preserve">ценивать звучащую речь с позиции «нравится»/ «не нравится», </w:t>
            </w:r>
            <w:r w:rsidRPr="00750498">
              <w:t>«правильно</w:t>
            </w:r>
            <w:r w:rsidRPr="00750498">
              <w:rPr>
                <w:b/>
              </w:rPr>
              <w:t>»/</w:t>
            </w:r>
            <w:r w:rsidRPr="00750498">
              <w:t xml:space="preserve"> «неправильно», аргументируя свою позицию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t>5 СРН4</w:t>
            </w:r>
            <w:proofErr w:type="gramStart"/>
            <w:r w:rsidRPr="00750498">
              <w:t xml:space="preserve"> </w:t>
            </w:r>
            <w:r w:rsidRPr="00750498">
              <w:rPr>
                <w:b/>
              </w:rPr>
              <w:t>И</w:t>
            </w:r>
            <w:proofErr w:type="gramEnd"/>
            <w:r w:rsidRPr="00750498">
              <w:rPr>
                <w:b/>
              </w:rPr>
              <w:t>спользовать знаки препинания</w:t>
            </w:r>
            <w:r w:rsidRPr="00750498">
              <w:t xml:space="preserve"> при прямой речи и обращении, тире в простом предложении,  с </w:t>
            </w:r>
            <w:r w:rsidRPr="00750498">
              <w:rPr>
                <w:b/>
              </w:rPr>
              <w:t>однородными членами, а также с обобщающим словом при однородных членах предложения</w:t>
            </w:r>
          </w:p>
        </w:tc>
      </w:tr>
      <w:tr w:rsidR="0059675F" w:rsidRPr="00750498" w:rsidTr="00750498">
        <w:trPr>
          <w:trHeight w:val="493"/>
        </w:trPr>
        <w:tc>
          <w:tcPr>
            <w:tcW w:w="3780" w:type="dxa"/>
            <w:gridSpan w:val="2"/>
            <w:vMerge w:val="restart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kk-KZ"/>
              </w:rPr>
              <w:t>Цели  обучения</w:t>
            </w:r>
          </w:p>
        </w:tc>
        <w:tc>
          <w:tcPr>
            <w:tcW w:w="65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lang w:val="kk-KZ"/>
              </w:rPr>
            </w:pPr>
            <w:r w:rsidRPr="00750498">
              <w:rPr>
                <w:b/>
                <w:lang w:val="kk-KZ"/>
              </w:rPr>
              <w:t>Все учащиеся смогут:</w:t>
            </w:r>
            <w:r w:rsidRPr="00750498">
              <w:rPr>
                <w:lang w:val="kk-KZ"/>
              </w:rPr>
              <w:t xml:space="preserve">  высказать свою точку зрения по тексту с позиции «нравится»/ «не нравится»; выделять в тексте однородные члены предложения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</w:p>
        </w:tc>
      </w:tr>
      <w:tr w:rsidR="0059675F" w:rsidRPr="00750498" w:rsidTr="00750498">
        <w:trPr>
          <w:trHeight w:val="428"/>
        </w:trPr>
        <w:tc>
          <w:tcPr>
            <w:tcW w:w="3780" w:type="dxa"/>
            <w:gridSpan w:val="2"/>
            <w:vMerge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 xml:space="preserve">Большинство учащихся будут уметь: </w:t>
            </w:r>
            <w:r w:rsidRPr="00750498">
              <w:rPr>
                <w:lang w:val="kk-KZ"/>
              </w:rPr>
              <w:t>аргументировать свою позицию по тексту;  объяснять   постановку знаков препинания при однородных членах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vMerge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</w:pPr>
            <w:r w:rsidRPr="00750498">
              <w:rPr>
                <w:b/>
                <w:lang w:val="kk-KZ"/>
              </w:rPr>
              <w:t>Некоторые учащиеся смогут:</w:t>
            </w:r>
            <w:r w:rsidRPr="00750498">
              <w:t xml:space="preserve"> привести примеры по теме, используя предложения с однородными членами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Критерии оценивания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</w:pPr>
            <w:r w:rsidRPr="00750498">
              <w:t xml:space="preserve">1. </w:t>
            </w:r>
            <w:r w:rsidRPr="00750498">
              <w:rPr>
                <w:b/>
              </w:rPr>
              <w:t>Использует знаки препинания при однородных членах предложения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2. </w:t>
            </w:r>
            <w:r w:rsidRPr="00750498">
              <w:rPr>
                <w:b/>
              </w:rPr>
              <w:t>Оценивает звучащую речь с позиции «нравится»/ «не нравится»</w:t>
            </w: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vMerge w:val="restart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Языковая цель: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lang w:val="kk-KZ"/>
              </w:rPr>
            </w:pPr>
            <w:r w:rsidRPr="00750498">
              <w:rPr>
                <w:b/>
                <w:lang w:val="kk-KZ"/>
              </w:rPr>
              <w:t>Учащиеся могут:</w:t>
            </w:r>
            <w:r w:rsidRPr="00750498">
              <w:rPr>
                <w:lang w:val="kk-KZ"/>
              </w:rPr>
              <w:t xml:space="preserve"> </w:t>
            </w:r>
          </w:p>
          <w:p w:rsidR="0059675F" w:rsidRPr="00750498" w:rsidRDefault="0059675F" w:rsidP="002D43E5">
            <w:pPr>
              <w:jc w:val="both"/>
            </w:pPr>
            <w:r w:rsidRPr="00750498">
              <w:rPr>
                <w:lang w:val="kk-KZ"/>
              </w:rPr>
              <w:t xml:space="preserve">использовать лексику  по теме «Разнотравье» при доказательстве своей позиции по тексту и конструкции с однородными членами предложения  </w:t>
            </w: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vMerge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</w:pPr>
            <w:r w:rsidRPr="00750498">
              <w:rPr>
                <w:b/>
                <w:lang w:val="kk-KZ"/>
              </w:rPr>
              <w:t xml:space="preserve">Ключевые слова и фразы: </w:t>
            </w:r>
            <w:r w:rsidRPr="00750498">
              <w:rPr>
                <w:lang w:val="kk-KZ"/>
              </w:rPr>
              <w:t>разнотравье</w:t>
            </w:r>
            <w:r w:rsidRPr="00750498">
              <w:rPr>
                <w:b/>
                <w:lang w:val="kk-KZ"/>
              </w:rPr>
              <w:t xml:space="preserve">, </w:t>
            </w:r>
            <w:r w:rsidRPr="00750498">
              <w:rPr>
                <w:lang w:val="kk-KZ"/>
              </w:rPr>
              <w:t>аромат, благоухание, медоносный, пейзаж, заповедные места, Красная книга, вдохновение</w:t>
            </w: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vMerge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Полезные фразы для диалога/письма:</w:t>
            </w:r>
          </w:p>
          <w:p w:rsidR="0059675F" w:rsidRPr="00750498" w:rsidRDefault="0059675F" w:rsidP="002D43E5">
            <w:pPr>
              <w:jc w:val="both"/>
              <w:rPr>
                <w:i/>
                <w:lang w:val="kk-KZ"/>
              </w:rPr>
            </w:pPr>
            <w:r w:rsidRPr="00750498">
              <w:rPr>
                <w:i/>
                <w:lang w:val="kk-KZ"/>
              </w:rPr>
              <w:t xml:space="preserve"> </w:t>
            </w:r>
            <w:r w:rsidRPr="00750498">
              <w:rPr>
                <w:i/>
                <w:u w:val="single"/>
                <w:lang w:val="kk-KZ"/>
              </w:rPr>
              <w:t>Вопросы для обсуждения</w:t>
            </w:r>
            <w:r w:rsidRPr="00750498">
              <w:rPr>
                <w:i/>
                <w:lang w:val="kk-KZ"/>
              </w:rPr>
              <w:t>:</w:t>
            </w:r>
          </w:p>
          <w:p w:rsidR="0059675F" w:rsidRPr="00750498" w:rsidRDefault="0059675F" w:rsidP="002D43E5">
            <w:pPr>
              <w:jc w:val="both"/>
              <w:rPr>
                <w:i/>
                <w:lang w:val="kk-KZ"/>
              </w:rPr>
            </w:pPr>
            <w:r w:rsidRPr="00750498">
              <w:rPr>
                <w:i/>
                <w:lang w:val="kk-KZ"/>
              </w:rPr>
              <w:t>Что такое разнотравье?</w:t>
            </w:r>
          </w:p>
          <w:p w:rsidR="0059675F" w:rsidRPr="00750498" w:rsidRDefault="0059675F" w:rsidP="002D43E5">
            <w:pPr>
              <w:jc w:val="both"/>
            </w:pPr>
            <w:r w:rsidRPr="00750498">
              <w:rPr>
                <w:i/>
                <w:lang w:val="kk-KZ"/>
              </w:rPr>
              <w:t>В чём польза разнотравья?</w:t>
            </w: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vMerge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u w:val="single"/>
              </w:rPr>
            </w:pPr>
            <w:r w:rsidRPr="00750498">
              <w:rPr>
                <w:u w:val="single"/>
              </w:rPr>
              <w:t>Можете ли вы сказать, почему…?</w:t>
            </w:r>
          </w:p>
          <w:p w:rsidR="0059675F" w:rsidRPr="00750498" w:rsidRDefault="0059675F" w:rsidP="002D43E5">
            <w:pPr>
              <w:jc w:val="both"/>
            </w:pPr>
            <w:r w:rsidRPr="00750498">
              <w:t>Почему ценно разнотравье и его нужно беречь?</w:t>
            </w:r>
          </w:p>
          <w:p w:rsidR="0059675F" w:rsidRPr="00750498" w:rsidRDefault="0059675F" w:rsidP="002D43E5">
            <w:pPr>
              <w:jc w:val="both"/>
            </w:pPr>
            <w:r w:rsidRPr="00750498">
              <w:t>Почему поля с разнотравьем могут лечить и вдохновлять человека?</w:t>
            </w: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vMerge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i/>
                <w:lang w:val="kk-KZ"/>
              </w:rPr>
            </w:pPr>
            <w:r w:rsidRPr="00750498">
              <w:rPr>
                <w:b/>
                <w:lang w:val="kk-KZ"/>
              </w:rPr>
              <w:t>Письменные подсказки</w:t>
            </w:r>
            <w:r w:rsidRPr="00750498">
              <w:rPr>
                <w:i/>
                <w:lang w:val="kk-KZ"/>
              </w:rPr>
              <w:t xml:space="preserve">: </w:t>
            </w:r>
          </w:p>
          <w:p w:rsidR="0059675F" w:rsidRPr="00750498" w:rsidRDefault="0059675F" w:rsidP="002D43E5">
            <w:pPr>
              <w:jc w:val="both"/>
            </w:pPr>
            <w:r w:rsidRPr="00750498">
              <w:rPr>
                <w:i/>
                <w:lang w:val="kk-KZ"/>
              </w:rPr>
              <w:t>Разнотравье – это...; Нужно беречь природу, потому что...; Ценность полей с разнотравьем ...</w:t>
            </w: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Ценности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50498">
              <w:rPr>
                <w:iCs/>
              </w:rPr>
              <w:t>Забота об окружающей среде; коммуникативные навыки, культура общения, творческое и критическое мышление</w:t>
            </w:r>
          </w:p>
          <w:p w:rsidR="0059675F" w:rsidRPr="00750498" w:rsidRDefault="0059675F" w:rsidP="002D43E5">
            <w:pPr>
              <w:jc w:val="both"/>
            </w:pP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lastRenderedPageBreak/>
              <w:t>Межпредметные связи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</w:pPr>
            <w:r w:rsidRPr="00750498">
              <w:rPr>
                <w:lang w:val="kk-KZ"/>
              </w:rPr>
              <w:t>Биология, краеведение,</w:t>
            </w:r>
            <w:r w:rsidRPr="00750498">
              <w:t xml:space="preserve">  экология, ИЗО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</w:tr>
      <w:tr w:rsidR="0059675F" w:rsidRPr="00750498" w:rsidTr="00750498">
        <w:trPr>
          <w:trHeight w:val="406"/>
        </w:trPr>
        <w:tc>
          <w:tcPr>
            <w:tcW w:w="3780" w:type="dxa"/>
            <w:gridSpan w:val="2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Предыдущее обучение</w:t>
            </w:r>
          </w:p>
        </w:tc>
        <w:tc>
          <w:tcPr>
            <w:tcW w:w="65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675F" w:rsidRPr="00750498" w:rsidRDefault="0059675F" w:rsidP="002D43E5">
            <w:pPr>
              <w:jc w:val="both"/>
            </w:pPr>
            <w:r w:rsidRPr="00750498">
              <w:t xml:space="preserve">Это третий урок второго раздела  «Живые организмы: растения»  в третьей четверти. На предыдущих уроках отрабатывались навыки оценивания звучащей речи с позиции «нравится»/ «не нравится»; правильно писать гласные и согласные в </w:t>
            </w:r>
            <w:proofErr w:type="gramStart"/>
            <w:r w:rsidRPr="00750498">
              <w:t>корне слова</w:t>
            </w:r>
            <w:proofErr w:type="gramEnd"/>
            <w:r w:rsidRPr="00750498">
              <w:t>; использовать слова с переносным значением, синонимы, омонимы и многозначные слова.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</w:tr>
      <w:tr w:rsidR="0059675F" w:rsidRPr="00750498" w:rsidTr="00750498">
        <w:trPr>
          <w:trHeight w:val="406"/>
        </w:trPr>
        <w:tc>
          <w:tcPr>
            <w:tcW w:w="10314" w:type="dxa"/>
            <w:gridSpan w:val="5"/>
            <w:shd w:val="clear" w:color="auto" w:fill="auto"/>
          </w:tcPr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750498">
              <w:rPr>
                <w:b/>
                <w:iCs/>
              </w:rPr>
              <w:t>План</w:t>
            </w:r>
          </w:p>
        </w:tc>
      </w:tr>
      <w:tr w:rsidR="0059675F" w:rsidRPr="00750498" w:rsidTr="00750498">
        <w:trPr>
          <w:trHeight w:val="415"/>
        </w:trPr>
        <w:tc>
          <w:tcPr>
            <w:tcW w:w="1242" w:type="dxa"/>
            <w:shd w:val="clear" w:color="auto" w:fill="auto"/>
          </w:tcPr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50498">
              <w:rPr>
                <w:b/>
                <w:lang w:val="kk-KZ"/>
              </w:rPr>
              <w:t>Планируемые сроки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50498">
              <w:rPr>
                <w:b/>
                <w:lang w:val="kk-KZ"/>
              </w:rPr>
              <w:t>Планируемые  действия</w:t>
            </w:r>
          </w:p>
        </w:tc>
        <w:tc>
          <w:tcPr>
            <w:tcW w:w="1134" w:type="dxa"/>
            <w:shd w:val="clear" w:color="auto" w:fill="auto"/>
          </w:tcPr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750498">
              <w:rPr>
                <w:b/>
                <w:lang w:val="kk-KZ"/>
              </w:rPr>
              <w:t>Ресурсы</w:t>
            </w:r>
          </w:p>
        </w:tc>
      </w:tr>
      <w:tr w:rsidR="0059675F" w:rsidRPr="00750498" w:rsidTr="00750498">
        <w:trPr>
          <w:trHeight w:val="415"/>
        </w:trPr>
        <w:tc>
          <w:tcPr>
            <w:tcW w:w="1242" w:type="dxa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lang w:val="kk-KZ"/>
              </w:rPr>
            </w:pPr>
            <w:r w:rsidRPr="00750498">
              <w:rPr>
                <w:lang w:val="kk-KZ"/>
              </w:rPr>
              <w:t xml:space="preserve">Начало урока 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5 минут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59675F" w:rsidRPr="00750498" w:rsidRDefault="000C0493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en-US"/>
              </w:rPr>
              <w:t>I</w:t>
            </w:r>
            <w:r w:rsidRPr="00750498">
              <w:rPr>
                <w:b/>
              </w:rPr>
              <w:t xml:space="preserve"> </w:t>
            </w:r>
            <w:r w:rsidR="0059675F" w:rsidRPr="00750498">
              <w:rPr>
                <w:b/>
              </w:rPr>
              <w:t>Вводно-организационный этап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Демонстрируется видеоролик, изображающий поле с разнотравьем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Вопросы классу:</w:t>
            </w:r>
          </w:p>
          <w:p w:rsidR="0059675F" w:rsidRPr="00750498" w:rsidRDefault="0059675F" w:rsidP="002D43E5">
            <w:pPr>
              <w:jc w:val="both"/>
            </w:pPr>
            <w:r w:rsidRPr="00750498">
              <w:t>Что привлекло ваше внимание в этом видеоролике?</w:t>
            </w:r>
          </w:p>
          <w:p w:rsidR="0059675F" w:rsidRPr="00750498" w:rsidRDefault="0059675F" w:rsidP="002D43E5">
            <w:pPr>
              <w:jc w:val="both"/>
            </w:pPr>
            <w:r w:rsidRPr="00750498">
              <w:t>Какие чувства вызвали эти картины?</w:t>
            </w:r>
          </w:p>
          <w:p w:rsidR="0059675F" w:rsidRPr="00750498" w:rsidRDefault="0059675F" w:rsidP="002D43E5">
            <w:pPr>
              <w:jc w:val="both"/>
            </w:pPr>
            <w:r w:rsidRPr="00750498">
              <w:t>Какие знакомые вам травы вы заметили на этом поле?</w:t>
            </w:r>
          </w:p>
          <w:p w:rsidR="0059675F" w:rsidRPr="00750498" w:rsidRDefault="0059675F" w:rsidP="002D43E5">
            <w:pPr>
              <w:jc w:val="both"/>
            </w:pPr>
            <w:r w:rsidRPr="00750498">
              <w:t>Есть ли травы, которые вы никогда не видели? Почему?</w:t>
            </w:r>
          </w:p>
          <w:p w:rsidR="0059675F" w:rsidRPr="00750498" w:rsidRDefault="0059675F" w:rsidP="002D43E5">
            <w:pPr>
              <w:jc w:val="both"/>
            </w:pPr>
            <w:r w:rsidRPr="00750498">
              <w:t>Учащиеся отвечают на вопросы учителя, что позволяет сделать вывод о том, что они увидели и какие чувства вызвали картины природы.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Работа с понятием «разнотравье» (индивидуальная работа)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Продолжите фразу «Разнотравье </w:t>
            </w:r>
            <w:proofErr w:type="gramStart"/>
            <w:r w:rsidRPr="00750498">
              <w:t>–э</w:t>
            </w:r>
            <w:proofErr w:type="gramEnd"/>
            <w:r w:rsidRPr="00750498">
              <w:t>то…»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proofErr w:type="spellStart"/>
            <w:r w:rsidRPr="00750498">
              <w:rPr>
                <w:b/>
              </w:rPr>
              <w:t>Формативное</w:t>
            </w:r>
            <w:proofErr w:type="spellEnd"/>
            <w:r w:rsidRPr="00750498">
              <w:rPr>
                <w:b/>
              </w:rPr>
              <w:t xml:space="preserve"> оценивание  (комментарий учителя и устное оценивание) </w:t>
            </w:r>
          </w:p>
          <w:p w:rsidR="0059675F" w:rsidRPr="00750498" w:rsidRDefault="0059675F" w:rsidP="002D43E5">
            <w:pPr>
              <w:jc w:val="both"/>
            </w:pPr>
            <w:r w:rsidRPr="00750498">
              <w:t>Эта работа позволяет перейти к формулированию учащимися целей урока.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Формулирование целей урока</w:t>
            </w:r>
          </w:p>
          <w:p w:rsidR="0059675F" w:rsidRPr="00750498" w:rsidRDefault="0059675F" w:rsidP="002D43E5">
            <w:pPr>
              <w:jc w:val="both"/>
            </w:pPr>
            <w:r w:rsidRPr="00750498">
              <w:t>Предположите, какой теме будет посвящён наш урок?</w:t>
            </w:r>
          </w:p>
          <w:p w:rsidR="0059675F" w:rsidRPr="00750498" w:rsidRDefault="0059675F" w:rsidP="002D43E5">
            <w:pPr>
              <w:jc w:val="both"/>
            </w:pPr>
            <w:r w:rsidRPr="00750498">
              <w:t>Чему мы должны научиться?</w:t>
            </w:r>
          </w:p>
          <w:p w:rsidR="0059675F" w:rsidRPr="00750498" w:rsidRDefault="0059675F" w:rsidP="002D43E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9675F" w:rsidRPr="00750498" w:rsidRDefault="00EE4BDB" w:rsidP="002D43E5">
            <w:pPr>
              <w:jc w:val="both"/>
            </w:pPr>
            <w:hyperlink r:id="rId6" w:history="1">
              <w:r w:rsidR="0059675F" w:rsidRPr="00750498">
                <w:rPr>
                  <w:rStyle w:val="a3"/>
                </w:rPr>
                <w:t>www.youtube.com/watch?v=4CFUULJcexI</w:t>
              </w:r>
            </w:hyperlink>
            <w:r w:rsidR="0059675F" w:rsidRPr="00750498">
              <w:t xml:space="preserve"> </w:t>
            </w:r>
          </w:p>
          <w:p w:rsidR="0059675F" w:rsidRPr="00750498" w:rsidRDefault="0059675F" w:rsidP="002D43E5">
            <w:pPr>
              <w:jc w:val="both"/>
            </w:pPr>
          </w:p>
          <w:p w:rsidR="0059675F" w:rsidRPr="00750498" w:rsidRDefault="00EE4BDB" w:rsidP="002D43E5">
            <w:pPr>
              <w:jc w:val="both"/>
            </w:pPr>
            <w:hyperlink r:id="rId7" w:history="1">
              <w:r w:rsidR="0059675F" w:rsidRPr="00750498">
                <w:rPr>
                  <w:rStyle w:val="a3"/>
                </w:rPr>
                <w:t>www.youtube.com/watch?v=6t26u6T7oa8</w:t>
              </w:r>
            </w:hyperlink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</w:tr>
      <w:tr w:rsidR="0059675F" w:rsidRPr="00750498" w:rsidTr="00750498">
        <w:trPr>
          <w:trHeight w:val="415"/>
        </w:trPr>
        <w:tc>
          <w:tcPr>
            <w:tcW w:w="1242" w:type="dxa"/>
            <w:shd w:val="clear" w:color="auto" w:fill="auto"/>
          </w:tcPr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Середина урока</w:t>
            </w: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5 минут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20 минут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b/>
                <w:lang w:val="kk-KZ"/>
              </w:rPr>
            </w:pP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12 минут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  <w:p w:rsidR="0059675F" w:rsidRPr="00750498" w:rsidRDefault="0059675F" w:rsidP="002D43E5">
            <w:pPr>
              <w:jc w:val="both"/>
              <w:rPr>
                <w:b/>
                <w:lang w:val="kk-KZ"/>
              </w:rPr>
            </w:pPr>
            <w:r w:rsidRPr="00750498">
              <w:rPr>
                <w:b/>
                <w:lang w:val="kk-KZ"/>
              </w:rPr>
              <w:t>3 минуты</w:t>
            </w:r>
          </w:p>
          <w:p w:rsidR="0059675F" w:rsidRPr="00750498" w:rsidRDefault="0059675F" w:rsidP="002D43E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7938" w:type="dxa"/>
            <w:gridSpan w:val="3"/>
            <w:shd w:val="clear" w:color="auto" w:fill="auto"/>
          </w:tcPr>
          <w:p w:rsidR="0059675F" w:rsidRPr="00750498" w:rsidRDefault="000C0493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en-US"/>
              </w:rPr>
              <w:lastRenderedPageBreak/>
              <w:t>II</w:t>
            </w:r>
            <w:r w:rsidR="0059675F" w:rsidRPr="00750498">
              <w:rPr>
                <w:b/>
              </w:rPr>
              <w:t xml:space="preserve"> Работа с текстом</w:t>
            </w:r>
          </w:p>
          <w:p w:rsidR="0059675F" w:rsidRPr="00750498" w:rsidRDefault="0059675F" w:rsidP="002D43E5">
            <w:pPr>
              <w:jc w:val="both"/>
            </w:pPr>
            <w:r w:rsidRPr="00750498">
              <w:t>Прослушивание текста рассказа М.Пришвина «Золотой луг»</w:t>
            </w:r>
          </w:p>
          <w:p w:rsidR="0059675F" w:rsidRPr="00750498" w:rsidRDefault="0059675F" w:rsidP="002D43E5">
            <w:pPr>
              <w:jc w:val="both"/>
              <w:rPr>
                <w:u w:val="single"/>
              </w:rPr>
            </w:pPr>
            <w:r w:rsidRPr="00750498">
              <w:rPr>
                <w:u w:val="single"/>
              </w:rPr>
              <w:t>Беседа по тексту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Понравился ли вам текст? Что привлекло ваше внимание? Какую тайну луга узнал М.Пришвин? Почему раньше автор не замечал этой особенности? Почему луг назван золотым? 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Метод «Сделай вывод» (работа в парах)</w:t>
            </w:r>
          </w:p>
          <w:p w:rsidR="0059675F" w:rsidRPr="00750498" w:rsidRDefault="0059675F" w:rsidP="002D43E5">
            <w:pPr>
              <w:jc w:val="both"/>
            </w:pPr>
            <w:r w:rsidRPr="00750498">
              <w:t>Опишите «золотой луг»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Обсудите, как нужно относиться к природе, чтобы она открылась с неожиданной стороны? 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Учащиеся делают вывод о необходимости внимательного и бережного отношения к природе, о таланте М.Пришвина  - умении видеть </w:t>
            </w:r>
            <w:proofErr w:type="gramStart"/>
            <w:r w:rsidRPr="00750498">
              <w:t>неожиданное</w:t>
            </w:r>
            <w:proofErr w:type="gramEnd"/>
            <w:r w:rsidRPr="00750498">
              <w:t xml:space="preserve"> в самых обычных вещах.</w:t>
            </w:r>
          </w:p>
          <w:p w:rsidR="0059675F" w:rsidRPr="00750498" w:rsidRDefault="0059675F" w:rsidP="002D43E5">
            <w:pPr>
              <w:numPr>
                <w:ilvl w:val="0"/>
                <w:numId w:val="1"/>
              </w:numPr>
              <w:jc w:val="both"/>
            </w:pPr>
            <w:r w:rsidRPr="00750498">
              <w:t>Что понравилось в ответе собеседника, 2) Что показалось интересным, 3) На что нужно обратить внимание</w:t>
            </w:r>
          </w:p>
          <w:tbl>
            <w:tblPr>
              <w:tblW w:w="0" w:type="auto"/>
              <w:tblInd w:w="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645"/>
              <w:gridCol w:w="3646"/>
            </w:tblGrid>
            <w:tr w:rsidR="0059675F" w:rsidRPr="00750498" w:rsidTr="00BF5FDB">
              <w:tc>
                <w:tcPr>
                  <w:tcW w:w="3645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  <w:rPr>
                      <w:b/>
                    </w:rPr>
                  </w:pPr>
                  <w:r w:rsidRPr="00750498">
                    <w:rPr>
                      <w:b/>
                    </w:rPr>
                    <w:t>Критерий</w:t>
                  </w:r>
                </w:p>
              </w:tc>
              <w:tc>
                <w:tcPr>
                  <w:tcW w:w="3646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  <w:rPr>
                      <w:b/>
                    </w:rPr>
                  </w:pPr>
                  <w:r w:rsidRPr="00750498">
                    <w:rPr>
                      <w:b/>
                    </w:rPr>
                    <w:t xml:space="preserve">Дескрипторы </w:t>
                  </w:r>
                </w:p>
              </w:tc>
            </w:tr>
            <w:tr w:rsidR="0059675F" w:rsidRPr="00750498" w:rsidTr="00BF5FDB">
              <w:tc>
                <w:tcPr>
                  <w:tcW w:w="3645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t xml:space="preserve">Оценивает звучащую речь с позиции «нравится»/ «не </w:t>
                  </w:r>
                  <w:r w:rsidRPr="00750498">
                    <w:lastRenderedPageBreak/>
                    <w:t>нравится</w:t>
                  </w:r>
                </w:p>
              </w:tc>
              <w:tc>
                <w:tcPr>
                  <w:tcW w:w="3646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lastRenderedPageBreak/>
                    <w:t>- объясняет, что понравилось в ответе собеседника;</w:t>
                  </w:r>
                </w:p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lastRenderedPageBreak/>
                    <w:t xml:space="preserve">- объясняет, что </w:t>
                  </w:r>
                </w:p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t>показалось интересным;</w:t>
                  </w:r>
                </w:p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t>- дает рекомендации для грамотного и правильного формулирования своих мыслей</w:t>
                  </w:r>
                </w:p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</w:p>
              </w:tc>
            </w:tr>
          </w:tbl>
          <w:p w:rsidR="0059675F" w:rsidRPr="00750498" w:rsidRDefault="0059675F" w:rsidP="002D43E5">
            <w:pPr>
              <w:jc w:val="both"/>
            </w:pPr>
            <w:r w:rsidRPr="00750498">
              <w:rPr>
                <w:b/>
              </w:rPr>
              <w:lastRenderedPageBreak/>
              <w:t>ФО (</w:t>
            </w:r>
            <w:proofErr w:type="spellStart"/>
            <w:r w:rsidRPr="00750498">
              <w:rPr>
                <w:b/>
              </w:rPr>
              <w:t>взаимооценивание</w:t>
            </w:r>
            <w:proofErr w:type="spellEnd"/>
            <w:r w:rsidRPr="00750498">
              <w:rPr>
                <w:b/>
              </w:rPr>
              <w:t xml:space="preserve"> в парах, используя метод «Две звезды и одно пожелание</w:t>
            </w:r>
            <w:r w:rsidRPr="00750498">
              <w:t>»).</w:t>
            </w:r>
          </w:p>
          <w:p w:rsidR="0059675F" w:rsidRPr="00750498" w:rsidRDefault="0059675F" w:rsidP="002D43E5">
            <w:pPr>
              <w:ind w:left="420"/>
              <w:jc w:val="both"/>
            </w:pPr>
          </w:p>
          <w:p w:rsidR="0059675F" w:rsidRPr="00750498" w:rsidRDefault="000C0493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en-US"/>
              </w:rPr>
              <w:t>III</w:t>
            </w:r>
            <w:r w:rsidR="0059675F" w:rsidRPr="00750498">
              <w:rPr>
                <w:b/>
              </w:rPr>
              <w:t xml:space="preserve"> Работа в группах «Метод станций»</w:t>
            </w:r>
          </w:p>
          <w:p w:rsidR="0059675F" w:rsidRPr="00750498" w:rsidRDefault="0059675F" w:rsidP="002D43E5">
            <w:pPr>
              <w:jc w:val="both"/>
            </w:pPr>
            <w:r w:rsidRPr="00750498">
              <w:t>Учащиеся делятся на группы по 4-5 человек (гетерогенные группы) и выполняют задания, которые получают на каждой станции.</w:t>
            </w:r>
          </w:p>
          <w:p w:rsidR="0059675F" w:rsidRPr="00750498" w:rsidRDefault="0059675F" w:rsidP="002D43E5">
            <w:pPr>
              <w:jc w:val="both"/>
            </w:pP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1 станция «Орфографическая»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Задание: 1) Вставьте пропущенные гласные в </w:t>
            </w:r>
            <w:proofErr w:type="gramStart"/>
            <w:r w:rsidRPr="00750498">
              <w:t>корне слова</w:t>
            </w:r>
            <w:proofErr w:type="gramEnd"/>
            <w:r w:rsidRPr="00750498">
              <w:t>, графически объясните их написание;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2) Выпишите слова, словосочетания, характеризующие полевые цветы, 3) Подчеркните однородные члены предложения. </w:t>
            </w:r>
          </w:p>
          <w:p w:rsidR="0059675F" w:rsidRPr="00750498" w:rsidRDefault="0059675F" w:rsidP="002D43E5">
            <w:proofErr w:type="gramStart"/>
            <w:r w:rsidRPr="00750498">
              <w:t>П</w:t>
            </w:r>
            <w:proofErr w:type="gramEnd"/>
            <w:r w:rsidRPr="00750498">
              <w:t xml:space="preserve">…левые </w:t>
            </w:r>
            <w:proofErr w:type="spellStart"/>
            <w:r w:rsidRPr="00750498">
              <w:t>цв</w:t>
            </w:r>
            <w:proofErr w:type="spellEnd"/>
            <w:r w:rsidRPr="00750498">
              <w:t xml:space="preserve">…ты на </w:t>
            </w:r>
            <w:proofErr w:type="spellStart"/>
            <w:r w:rsidRPr="00750498">
              <w:t>з</w:t>
            </w:r>
            <w:proofErr w:type="spellEnd"/>
            <w:r w:rsidRPr="00750498">
              <w:t>…леном лугу... </w:t>
            </w:r>
            <w:r w:rsidRPr="00750498">
              <w:br/>
              <w:t>Безучастно на них я гл…деть (не) могу. </w:t>
            </w:r>
            <w:r w:rsidRPr="00750498">
              <w:br/>
              <w:t>Ум…</w:t>
            </w:r>
            <w:proofErr w:type="spellStart"/>
            <w:r w:rsidRPr="00750498">
              <w:t>лителен</w:t>
            </w:r>
            <w:proofErr w:type="spellEnd"/>
            <w:r w:rsidRPr="00750498">
              <w:t xml:space="preserve"> вид этой нежной красы </w:t>
            </w:r>
            <w:r w:rsidRPr="00750498">
              <w:br/>
              <w:t xml:space="preserve">В блеске знойного дня иль сквозь слезы </w:t>
            </w:r>
            <w:proofErr w:type="gramStart"/>
            <w:r w:rsidRPr="00750498">
              <w:t>р</w:t>
            </w:r>
            <w:proofErr w:type="gramEnd"/>
            <w:r w:rsidRPr="00750498">
              <w:t>…</w:t>
            </w:r>
            <w:proofErr w:type="spellStart"/>
            <w:r w:rsidRPr="00750498">
              <w:t>сы</w:t>
            </w:r>
            <w:proofErr w:type="spellEnd"/>
            <w:r w:rsidRPr="00750498">
              <w:t>; </w:t>
            </w:r>
            <w:r w:rsidRPr="00750498">
              <w:br/>
              <w:t>Без причуд, без нужды, чтоб чья-либо рука </w:t>
            </w:r>
            <w:r w:rsidRPr="00750498">
              <w:br/>
              <w:t xml:space="preserve">Охраняла ее, как красу </w:t>
            </w:r>
            <w:proofErr w:type="spellStart"/>
            <w:r w:rsidRPr="00750498">
              <w:t>цв</w:t>
            </w:r>
            <w:proofErr w:type="spellEnd"/>
            <w:r w:rsidRPr="00750498">
              <w:t>…</w:t>
            </w:r>
            <w:proofErr w:type="spellStart"/>
            <w:r w:rsidRPr="00750498">
              <w:t>тника</w:t>
            </w:r>
            <w:proofErr w:type="spellEnd"/>
            <w:r w:rsidRPr="00750498">
              <w:t>; </w:t>
            </w:r>
            <w:r w:rsidRPr="00750498">
              <w:br/>
              <w:t>Этой щедрой красы, что, не зная оград, </w:t>
            </w:r>
            <w:r w:rsidRPr="00750498">
              <w:br/>
              <w:t>Всех приветом дарит, всем струит аромат; </w:t>
            </w:r>
            <w:r w:rsidRPr="00750498">
              <w:br/>
              <w:t>Этой скромной красы, без р…</w:t>
            </w:r>
            <w:proofErr w:type="spellStart"/>
            <w:r w:rsidRPr="00750498">
              <w:t>внивых</w:t>
            </w:r>
            <w:proofErr w:type="spellEnd"/>
            <w:r w:rsidRPr="00750498">
              <w:t xml:space="preserve"> забот: </w:t>
            </w:r>
            <w:r w:rsidRPr="00750498">
              <w:br/>
              <w:t>Полюбуется ль кто или мимо пройдет?.. </w:t>
            </w:r>
          </w:p>
          <w:p w:rsidR="0059675F" w:rsidRPr="00750498" w:rsidRDefault="0059675F" w:rsidP="002D43E5">
            <w:pPr>
              <w:jc w:val="center"/>
            </w:pPr>
            <w:r w:rsidRPr="00750498">
              <w:t>А.М.Жемчужников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2 станция «Поисковая»</w:t>
            </w:r>
          </w:p>
          <w:p w:rsidR="0059675F" w:rsidRPr="00750498" w:rsidRDefault="0059675F" w:rsidP="002D43E5">
            <w:pPr>
              <w:jc w:val="both"/>
            </w:pPr>
            <w:r w:rsidRPr="00750498">
              <w:t>Задание: 1) Найдите в предложении  однородные члены и обобщающее слово, постройте схему постановки знаков препинания;</w:t>
            </w:r>
          </w:p>
          <w:p w:rsidR="0059675F" w:rsidRPr="00750498" w:rsidRDefault="0059675F" w:rsidP="002D43E5">
            <w:pPr>
              <w:jc w:val="both"/>
            </w:pPr>
            <w:r w:rsidRPr="00750498">
              <w:t>2)  Выпишите образные названия полевых цветов.</w:t>
            </w:r>
          </w:p>
          <w:p w:rsidR="0059675F" w:rsidRPr="00750498" w:rsidRDefault="0059675F" w:rsidP="002D43E5">
            <w:pPr>
              <w:jc w:val="both"/>
            </w:pPr>
          </w:p>
          <w:p w:rsidR="0059675F" w:rsidRPr="00750498" w:rsidRDefault="0059675F" w:rsidP="002D43E5">
            <w:pPr>
              <w:jc w:val="both"/>
            </w:pPr>
            <w:r w:rsidRPr="00750498">
              <w:t>Желтые брызги лютиков, малиновые головки луговых васильков, пушистые стебельки лисохвоста, зонтики сладкого купыря, плети луговой кашки и тонкие ниточки душистого колоска — все перепутано, перемешано, и все вместе образует плотное душистое разнотравье — идешь, и за тобой остается сыроватый и темный брод.</w:t>
            </w:r>
          </w:p>
          <w:p w:rsidR="0059675F" w:rsidRPr="00750498" w:rsidRDefault="0059675F" w:rsidP="002D43E5">
            <w:pPr>
              <w:jc w:val="both"/>
            </w:pPr>
            <w:r w:rsidRPr="00750498">
              <w:t>Песков В.М. «Дороги и тропы»</w:t>
            </w:r>
          </w:p>
          <w:p w:rsidR="0059675F" w:rsidRPr="00750498" w:rsidRDefault="0059675F" w:rsidP="002D43E5">
            <w:pPr>
              <w:jc w:val="both"/>
            </w:pPr>
            <w:r w:rsidRPr="00750498">
              <w:t> 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3 станция «Другое  имя »</w:t>
            </w:r>
          </w:p>
          <w:p w:rsidR="0059675F" w:rsidRPr="00750498" w:rsidRDefault="0059675F" w:rsidP="002D43E5">
            <w:pPr>
              <w:jc w:val="both"/>
            </w:pPr>
            <w:r w:rsidRPr="00750498">
              <w:t>Задание: 1) Найдите в тексте разные названия одного растения. Почему его так назвали? Найдите однородные сказуемые в тексте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 2) Придумайте своё название этого цветка и объясните свой выбор.</w:t>
            </w:r>
          </w:p>
          <w:p w:rsidR="0059675F" w:rsidRPr="00750498" w:rsidRDefault="0059675F" w:rsidP="002D43E5">
            <w:pPr>
              <w:jc w:val="both"/>
            </w:pPr>
            <w:r w:rsidRPr="00750498">
              <w:t>Растения были главным лекарством., а еще все травы - волшебные, все умеют спасать, оберегать, лечить, а есть и коварные травы... и все травки имели по нескольку имен, имен народных, раскрывающих суть трав</w:t>
            </w:r>
            <w:proofErr w:type="gramStart"/>
            <w:r w:rsidRPr="00750498">
              <w:t>.</w:t>
            </w:r>
            <w:proofErr w:type="gramEnd"/>
            <w:r w:rsidRPr="00750498">
              <w:t xml:space="preserve"> </w:t>
            </w:r>
            <w:proofErr w:type="gramStart"/>
            <w:r w:rsidRPr="00750498">
              <w:t>в</w:t>
            </w:r>
            <w:proofErr w:type="gramEnd"/>
            <w:r w:rsidRPr="00750498">
              <w:t xml:space="preserve">от </w:t>
            </w:r>
            <w:proofErr w:type="spellStart"/>
            <w:r w:rsidRPr="00750498">
              <w:t>одуй-трава</w:t>
            </w:r>
            <w:proofErr w:type="spellEnd"/>
            <w:r w:rsidRPr="00750498">
              <w:t xml:space="preserve"> - одуванчик, он же бородавник, молоканка, полая трава, пушник, </w:t>
            </w:r>
            <w:proofErr w:type="spellStart"/>
            <w:r w:rsidRPr="00750498">
              <w:t>ветродуйка</w:t>
            </w:r>
            <w:proofErr w:type="spellEnd"/>
            <w:r w:rsidRPr="00750498">
              <w:t xml:space="preserve">, </w:t>
            </w:r>
            <w:proofErr w:type="spellStart"/>
            <w:r w:rsidRPr="00750498">
              <w:t>солнцегляд</w:t>
            </w:r>
            <w:proofErr w:type="spellEnd"/>
            <w:r w:rsidRPr="00750498">
              <w:t>. по нему можно определять не только погоду, но и время.</w:t>
            </w:r>
          </w:p>
          <w:p w:rsidR="0059675F" w:rsidRPr="00750498" w:rsidRDefault="0059675F" w:rsidP="002D43E5">
            <w:pPr>
              <w:jc w:val="both"/>
            </w:pP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lastRenderedPageBreak/>
              <w:t>4 станция «Синонимическая»</w:t>
            </w:r>
          </w:p>
          <w:p w:rsidR="0059675F" w:rsidRPr="00750498" w:rsidRDefault="0059675F" w:rsidP="002D43E5">
            <w:pPr>
              <w:jc w:val="both"/>
            </w:pPr>
            <w:r w:rsidRPr="00750498">
              <w:t>Задание: 1) Найдите в тексте синонимы к слову « полезный» (живительный, чудодейственный), болезнь, запах;</w:t>
            </w:r>
          </w:p>
          <w:p w:rsidR="0059675F" w:rsidRPr="00750498" w:rsidRDefault="0059675F" w:rsidP="002D43E5">
            <w:pPr>
              <w:jc w:val="both"/>
            </w:pPr>
            <w:r w:rsidRPr="00750498">
              <w:t xml:space="preserve">2) Ответьте на вопрос: «Чем полезны лекарственные травы?» Используйте в ответе однородные члены предложения, словосочетания из текста. </w:t>
            </w:r>
          </w:p>
          <w:p w:rsidR="0059675F" w:rsidRPr="00750498" w:rsidRDefault="0059675F" w:rsidP="002D43E5">
            <w:pPr>
              <w:spacing w:before="100" w:beforeAutospacing="1" w:after="100" w:afterAutospacing="1"/>
              <w:ind w:firstLine="300"/>
              <w:jc w:val="both"/>
              <w:rPr>
                <w:color w:val="2A2A2A"/>
              </w:rPr>
            </w:pPr>
            <w:r w:rsidRPr="00750498">
              <w:rPr>
                <w:color w:val="222222"/>
              </w:rPr>
              <w:t>В старину считалось, что травяные настои обладают великой силой, могут быть живительным эликсиром и излечивать от тяжелых недугов. Сегодня, как прежде, особенно в дни летнего зноя приятно вдохнуть ароматы степных трав, полевых травяных сборов, имеющих чудодейственную лекарственную силу.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5 станция «Хранители»</w:t>
            </w:r>
          </w:p>
          <w:p w:rsidR="0059675F" w:rsidRPr="00750498" w:rsidRDefault="0059675F" w:rsidP="002D43E5">
            <w:pPr>
              <w:jc w:val="both"/>
            </w:pPr>
            <w:r w:rsidRPr="00750498">
              <w:t>Задание: 1) Подчеркните однородные члены предложения;</w:t>
            </w:r>
          </w:p>
          <w:p w:rsidR="0059675F" w:rsidRPr="00750498" w:rsidRDefault="0059675F" w:rsidP="002D43E5">
            <w:pPr>
              <w:jc w:val="both"/>
            </w:pPr>
            <w:r w:rsidRPr="00750498">
              <w:t>2) Ответьте на вопрос: «Зачем нужна Красная книга?». Используйте в ответе однородные члены предложения.</w:t>
            </w:r>
          </w:p>
          <w:p w:rsidR="0059675F" w:rsidRPr="00750498" w:rsidRDefault="0059675F" w:rsidP="002D43E5">
            <w:pPr>
              <w:jc w:val="both"/>
            </w:pPr>
          </w:p>
          <w:p w:rsidR="0059675F" w:rsidRPr="00750498" w:rsidRDefault="0059675F" w:rsidP="002D43E5">
            <w:pPr>
              <w:jc w:val="both"/>
            </w:pPr>
            <w:r w:rsidRPr="00750498">
              <w:t>«Красная книга» — это документ совести человека. Каждый из нас перед лицом мира несет ответственность за сокровища природы. И так жалко и обидно бывает, когда среди посетителей парков и лесов попадаются равнодушные к природе, опустошающие ее цветники. Они тащат из леса не скромные букеты, а целые охапки поникших цветов, которые были так хороши, когда росли. Эти букеты-веники говорят о душевной черствости, малой культуре человека.</w:t>
            </w:r>
          </w:p>
          <w:p w:rsidR="0059675F" w:rsidRPr="00750498" w:rsidRDefault="0059675F" w:rsidP="002D43E5">
            <w:pPr>
              <w:jc w:val="both"/>
              <w:rPr>
                <w:b/>
                <w:u w:val="single"/>
              </w:rPr>
            </w:pPr>
          </w:p>
          <w:p w:rsidR="0059675F" w:rsidRPr="00750498" w:rsidRDefault="0059675F" w:rsidP="002D43E5">
            <w:pPr>
              <w:jc w:val="both"/>
            </w:pPr>
            <w:r w:rsidRPr="00750498">
              <w:rPr>
                <w:b/>
              </w:rPr>
              <w:t xml:space="preserve">  </w:t>
            </w:r>
            <w:proofErr w:type="spellStart"/>
            <w:r w:rsidRPr="00750498">
              <w:rPr>
                <w:b/>
              </w:rPr>
              <w:t>Формативное</w:t>
            </w:r>
            <w:proofErr w:type="spellEnd"/>
            <w:r w:rsidRPr="00750498">
              <w:rPr>
                <w:b/>
              </w:rPr>
              <w:t xml:space="preserve"> оценивание:  </w:t>
            </w:r>
            <w:proofErr w:type="spellStart"/>
            <w:r w:rsidRPr="00750498">
              <w:t>взаимооценивание</w:t>
            </w:r>
            <w:proofErr w:type="spellEnd"/>
            <w:r w:rsidRPr="00750498">
              <w:t>,</w:t>
            </w:r>
            <w:r w:rsidRPr="00750498">
              <w:rPr>
                <w:b/>
              </w:rPr>
              <w:t xml:space="preserve"> </w:t>
            </w:r>
            <w:r w:rsidRPr="00750498">
              <w:t xml:space="preserve"> заранее подготовленные  учащиеся-эксперты  проверяют правильность выполнения задания </w:t>
            </w:r>
          </w:p>
          <w:p w:rsidR="0059675F" w:rsidRPr="00750498" w:rsidRDefault="0059675F" w:rsidP="002D43E5">
            <w:pPr>
              <w:jc w:val="both"/>
            </w:pPr>
            <w:r w:rsidRPr="00750498">
              <w:rPr>
                <w:b/>
              </w:rPr>
              <w:t xml:space="preserve">Дифференциация: </w:t>
            </w:r>
            <w:r w:rsidRPr="00750498">
              <w:t xml:space="preserve">сильные ученики </w:t>
            </w:r>
            <w:proofErr w:type="gramStart"/>
            <w:r w:rsidRPr="00750498">
              <w:t>выполняют роль</w:t>
            </w:r>
            <w:proofErr w:type="gramEnd"/>
            <w:r w:rsidRPr="00750498">
              <w:t xml:space="preserve"> экспертов в группах, оказывают помощь учащимся со слабой подготовкой.</w:t>
            </w:r>
          </w:p>
          <w:p w:rsidR="0059675F" w:rsidRPr="00750498" w:rsidRDefault="000C0493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en-US"/>
              </w:rPr>
              <w:t>IV</w:t>
            </w:r>
            <w:r w:rsidR="0059675F" w:rsidRPr="00750498">
              <w:rPr>
                <w:b/>
              </w:rPr>
              <w:t xml:space="preserve"> Создание текста по теме урока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rPr>
                <w:b/>
              </w:rPr>
              <w:t>Индивидуальная работа</w:t>
            </w:r>
          </w:p>
          <w:p w:rsidR="0059675F" w:rsidRPr="00750498" w:rsidRDefault="0059675F" w:rsidP="002D43E5">
            <w:pPr>
              <w:jc w:val="both"/>
            </w:pPr>
            <w:r w:rsidRPr="00750498">
              <w:rPr>
                <w:b/>
              </w:rPr>
              <w:t xml:space="preserve">Задания </w:t>
            </w:r>
            <w:r w:rsidRPr="00750498">
              <w:t>(учащийся выбирает одно из предложенных  заданий)</w:t>
            </w:r>
          </w:p>
          <w:p w:rsidR="0059675F" w:rsidRPr="00750498" w:rsidRDefault="0059675F" w:rsidP="002D43E5">
            <w:pPr>
              <w:jc w:val="both"/>
              <w:rPr>
                <w:b/>
              </w:rPr>
            </w:pPr>
          </w:p>
          <w:p w:rsidR="0059675F" w:rsidRPr="00750498" w:rsidRDefault="0059675F" w:rsidP="002D43E5">
            <w:pPr>
              <w:numPr>
                <w:ilvl w:val="0"/>
                <w:numId w:val="2"/>
              </w:numPr>
              <w:jc w:val="both"/>
            </w:pPr>
            <w:r w:rsidRPr="00750498">
              <w:t>Дополните текст однородными членами, расставьте знаки препинания.</w:t>
            </w:r>
          </w:p>
          <w:p w:rsidR="0059675F" w:rsidRPr="00750498" w:rsidRDefault="0059675F" w:rsidP="002D43E5">
            <w:pPr>
              <w:ind w:left="720"/>
              <w:jc w:val="both"/>
            </w:pPr>
            <w:r w:rsidRPr="00750498">
              <w:t xml:space="preserve">У ботаников есть термин – разнотравье. Он обычно относится к </w:t>
            </w:r>
            <w:proofErr w:type="spellStart"/>
            <w:r w:rsidRPr="00750498">
              <w:t>____________лугам</w:t>
            </w:r>
            <w:proofErr w:type="spellEnd"/>
            <w:r w:rsidRPr="00750498">
              <w:t xml:space="preserve">. Разнотравье – это сплетение </w:t>
            </w:r>
            <w:proofErr w:type="spellStart"/>
            <w:r w:rsidRPr="00750498">
              <w:t>______________цветов</w:t>
            </w:r>
            <w:proofErr w:type="spellEnd"/>
            <w:r w:rsidRPr="00750498">
              <w:t>, раскинувшихся_____</w:t>
            </w:r>
          </w:p>
          <w:p w:rsidR="0059675F" w:rsidRPr="00750498" w:rsidRDefault="0059675F" w:rsidP="002D43E5">
            <w:pPr>
              <w:ind w:left="720"/>
              <w:jc w:val="both"/>
            </w:pPr>
            <w:r w:rsidRPr="00750498">
              <w:t>__________ и по  поймам рек. Здесь можно вдохнуть ароматы _____________________.</w:t>
            </w:r>
          </w:p>
          <w:p w:rsidR="0059675F" w:rsidRPr="00750498" w:rsidRDefault="0059675F" w:rsidP="002D43E5">
            <w:pPr>
              <w:ind w:left="720"/>
              <w:jc w:val="both"/>
            </w:pPr>
          </w:p>
          <w:p w:rsidR="0059675F" w:rsidRPr="00750498" w:rsidRDefault="0059675F" w:rsidP="002D43E5">
            <w:pPr>
              <w:numPr>
                <w:ilvl w:val="0"/>
                <w:numId w:val="2"/>
              </w:numPr>
              <w:jc w:val="both"/>
            </w:pPr>
            <w:r w:rsidRPr="00750498">
              <w:t>Составьте 3 предложения с однородными членами, используя собранные на уроке ключевые слова о полевых цветах и разнотравье.</w:t>
            </w:r>
          </w:p>
          <w:p w:rsidR="0059675F" w:rsidRPr="00750498" w:rsidRDefault="0059675F" w:rsidP="002D43E5">
            <w:pPr>
              <w:ind w:left="720"/>
              <w:jc w:val="both"/>
            </w:pPr>
          </w:p>
          <w:p w:rsidR="0059675F" w:rsidRPr="00750498" w:rsidRDefault="0059675F" w:rsidP="002D43E5">
            <w:pPr>
              <w:numPr>
                <w:ilvl w:val="0"/>
                <w:numId w:val="2"/>
              </w:numPr>
              <w:jc w:val="both"/>
            </w:pPr>
            <w:r w:rsidRPr="00750498">
              <w:t xml:space="preserve">Составьте связный текст из 3 – 4 предложений по теме урока, используя предложения с однородными членами и обобщающими словами. </w:t>
            </w:r>
          </w:p>
          <w:p w:rsidR="0059675F" w:rsidRPr="00750498" w:rsidRDefault="0059675F" w:rsidP="002D43E5">
            <w:pPr>
              <w:jc w:val="both"/>
            </w:pPr>
          </w:p>
          <w:tbl>
            <w:tblPr>
              <w:tblW w:w="75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4"/>
              <w:gridCol w:w="3755"/>
            </w:tblGrid>
            <w:tr w:rsidR="0059675F" w:rsidRPr="00750498" w:rsidTr="00BF5FDB">
              <w:tc>
                <w:tcPr>
                  <w:tcW w:w="3754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  <w:rPr>
                      <w:b/>
                    </w:rPr>
                  </w:pPr>
                  <w:r w:rsidRPr="00750498">
                    <w:rPr>
                      <w:b/>
                    </w:rPr>
                    <w:t>Критерии</w:t>
                  </w:r>
                </w:p>
              </w:tc>
              <w:tc>
                <w:tcPr>
                  <w:tcW w:w="3755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  <w:rPr>
                      <w:b/>
                    </w:rPr>
                  </w:pPr>
                  <w:r w:rsidRPr="00750498">
                    <w:rPr>
                      <w:b/>
                    </w:rPr>
                    <w:t>Дескрипторы</w:t>
                  </w:r>
                </w:p>
              </w:tc>
            </w:tr>
            <w:tr w:rsidR="0059675F" w:rsidRPr="00750498" w:rsidTr="00BF5FDB">
              <w:tc>
                <w:tcPr>
                  <w:tcW w:w="3754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t xml:space="preserve">Использует знаки препинания при </w:t>
                  </w:r>
                  <w:r w:rsidRPr="00750498">
                    <w:lastRenderedPageBreak/>
                    <w:t>однородных членах предложения</w:t>
                  </w:r>
                </w:p>
              </w:tc>
              <w:tc>
                <w:tcPr>
                  <w:tcW w:w="3755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lastRenderedPageBreak/>
                    <w:t xml:space="preserve">- составляет 3 предложения с </w:t>
                  </w:r>
                  <w:r w:rsidRPr="00750498">
                    <w:lastRenderedPageBreak/>
                    <w:t>однородными членами;</w:t>
                  </w:r>
                </w:p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t>-  грамотно расставляет знаки препинания при однородных членах;</w:t>
                  </w:r>
                </w:p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  <w:r w:rsidRPr="00750498">
                    <w:t>- включает в предложения ключевые слова по теме урока и грамотно их пишет</w:t>
                  </w:r>
                </w:p>
              </w:tc>
            </w:tr>
            <w:tr w:rsidR="0059675F" w:rsidRPr="00750498" w:rsidTr="00BF5FDB">
              <w:tc>
                <w:tcPr>
                  <w:tcW w:w="3754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</w:p>
              </w:tc>
              <w:tc>
                <w:tcPr>
                  <w:tcW w:w="3755" w:type="dxa"/>
                </w:tcPr>
                <w:p w:rsidR="0059675F" w:rsidRPr="00750498" w:rsidRDefault="0059675F" w:rsidP="002D43E5">
                  <w:pPr>
                    <w:framePr w:hSpace="180" w:wrap="around" w:hAnchor="margin" w:x="250" w:y="270"/>
                    <w:jc w:val="both"/>
                  </w:pPr>
                </w:p>
              </w:tc>
            </w:tr>
          </w:tbl>
          <w:p w:rsidR="0059675F" w:rsidRPr="00750498" w:rsidRDefault="0059675F" w:rsidP="002D43E5">
            <w:pPr>
              <w:jc w:val="both"/>
              <w:rPr>
                <w:b/>
              </w:rPr>
            </w:pPr>
            <w:r w:rsidRPr="00750498">
              <w:t>Учащиеся выполняют задания в соответствии со своими возможностями по своему выбору</w:t>
            </w:r>
            <w:r w:rsidRPr="00750498">
              <w:rPr>
                <w:b/>
              </w:rPr>
              <w:t>.</w:t>
            </w:r>
          </w:p>
          <w:p w:rsidR="0059675F" w:rsidRPr="00750498" w:rsidRDefault="0059675F" w:rsidP="002D43E5">
            <w:pPr>
              <w:jc w:val="both"/>
            </w:pPr>
            <w:proofErr w:type="spellStart"/>
            <w:r w:rsidRPr="00750498">
              <w:rPr>
                <w:b/>
              </w:rPr>
              <w:t>Формативное</w:t>
            </w:r>
            <w:proofErr w:type="spellEnd"/>
            <w:r w:rsidRPr="00750498">
              <w:rPr>
                <w:b/>
              </w:rPr>
              <w:t xml:space="preserve"> оценивание (наблюдение учителя, </w:t>
            </w:r>
            <w:proofErr w:type="spellStart"/>
            <w:r w:rsidRPr="00750498">
              <w:rPr>
                <w:b/>
              </w:rPr>
              <w:t>взаимоценивание</w:t>
            </w:r>
            <w:proofErr w:type="spellEnd"/>
            <w:r w:rsidRPr="00750498">
              <w:rPr>
                <w:b/>
              </w:rPr>
              <w:t xml:space="preserve"> в парах, обратная связь учителя)</w:t>
            </w:r>
          </w:p>
          <w:p w:rsidR="0059675F" w:rsidRPr="00750498" w:rsidRDefault="000C0493" w:rsidP="002D43E5">
            <w:pPr>
              <w:jc w:val="both"/>
              <w:rPr>
                <w:b/>
              </w:rPr>
            </w:pPr>
            <w:r w:rsidRPr="00750498">
              <w:rPr>
                <w:b/>
                <w:lang w:val="en-US"/>
              </w:rPr>
              <w:t>V</w:t>
            </w:r>
            <w:r w:rsidRPr="00750498">
              <w:rPr>
                <w:b/>
              </w:rPr>
              <w:t xml:space="preserve"> </w:t>
            </w:r>
            <w:r w:rsidR="0059675F" w:rsidRPr="00750498">
              <w:rPr>
                <w:b/>
              </w:rPr>
              <w:t>Рефлексия</w:t>
            </w:r>
          </w:p>
          <w:p w:rsidR="0059675F" w:rsidRPr="00750498" w:rsidRDefault="0059675F" w:rsidP="002D43E5">
            <w:pPr>
              <w:jc w:val="both"/>
            </w:pPr>
            <w:r w:rsidRPr="00750498">
              <w:rPr>
                <w:b/>
              </w:rPr>
              <w:t>-</w:t>
            </w:r>
            <w:r w:rsidRPr="00750498">
              <w:t>Чему вы научились на уроке?</w:t>
            </w:r>
          </w:p>
          <w:p w:rsidR="0059675F" w:rsidRPr="00750498" w:rsidRDefault="0059675F" w:rsidP="002D43E5">
            <w:pPr>
              <w:jc w:val="both"/>
            </w:pPr>
            <w:r w:rsidRPr="00750498">
              <w:t>-Над чем необходимо поработать?</w:t>
            </w:r>
          </w:p>
          <w:p w:rsidR="0059675F" w:rsidRPr="00750498" w:rsidRDefault="0059675F" w:rsidP="002D43E5">
            <w:pPr>
              <w:jc w:val="both"/>
            </w:pPr>
            <w:r w:rsidRPr="00750498">
              <w:t>-Как вы думаете, пригодятся ли вам в жизни полученные знания?</w:t>
            </w:r>
          </w:p>
          <w:p w:rsidR="0059675F" w:rsidRPr="00750498" w:rsidRDefault="0059675F" w:rsidP="002D43E5">
            <w:pPr>
              <w:jc w:val="both"/>
              <w:rPr>
                <w:b/>
                <w:color w:val="000000"/>
              </w:rPr>
            </w:pPr>
            <w:r w:rsidRPr="00750498">
              <w:rPr>
                <w:b/>
                <w:color w:val="000000"/>
              </w:rPr>
              <w:t xml:space="preserve">«Цветочная поляна». </w:t>
            </w:r>
          </w:p>
          <w:p w:rsidR="0059675F" w:rsidRPr="00750498" w:rsidRDefault="0059675F" w:rsidP="002D43E5">
            <w:pPr>
              <w:jc w:val="both"/>
              <w:rPr>
                <w:color w:val="000000"/>
              </w:rPr>
            </w:pPr>
            <w:r w:rsidRPr="00750498">
              <w:rPr>
                <w:color w:val="000000"/>
              </w:rPr>
              <w:t>На доске – поляна из цветов, над каждым цветком – этап урока (работа с текстом, групповая работа на станциях, составление текста). Перед каждым ребёнком – бабочка. Учитель предлагает детям прикрепить свою бабочку на тот цветок, какой вид деятельности ему понравился больше всего. Рефлексия позволяет учащимся оценить свою работу на уроке, а учитель сможет выявить формы работы, которые вызвали затруднения.</w:t>
            </w:r>
          </w:p>
          <w:p w:rsidR="0059675F" w:rsidRPr="00750498" w:rsidRDefault="0059675F" w:rsidP="002D43E5">
            <w:pPr>
              <w:jc w:val="both"/>
            </w:pPr>
          </w:p>
          <w:p w:rsidR="0059675F" w:rsidRPr="00750498" w:rsidRDefault="0059675F" w:rsidP="002D43E5">
            <w:pPr>
              <w:jc w:val="both"/>
              <w:rPr>
                <w:b/>
              </w:rPr>
            </w:pPr>
          </w:p>
          <w:p w:rsidR="0059675F" w:rsidRPr="00750498" w:rsidRDefault="0059675F" w:rsidP="002D43E5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9675F" w:rsidRPr="00750498" w:rsidRDefault="0059675F" w:rsidP="00750498">
            <w:r w:rsidRPr="00750498">
              <w:lastRenderedPageBreak/>
              <w:t>М.Пришвин «Золотой</w:t>
            </w:r>
          </w:p>
          <w:p w:rsidR="0059675F" w:rsidRPr="00750498" w:rsidRDefault="0059675F" w:rsidP="00750498">
            <w:pPr>
              <w:autoSpaceDE w:val="0"/>
              <w:autoSpaceDN w:val="0"/>
              <w:adjustRightInd w:val="0"/>
              <w:rPr>
                <w:iCs/>
              </w:rPr>
            </w:pPr>
            <w:r w:rsidRPr="00750498">
              <w:t xml:space="preserve"> луг»</w:t>
            </w:r>
          </w:p>
        </w:tc>
      </w:tr>
    </w:tbl>
    <w:p w:rsidR="00532782" w:rsidRDefault="00532782" w:rsidP="0059675F"/>
    <w:sectPr w:rsidR="00532782" w:rsidSect="0075049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1BD"/>
    <w:multiLevelType w:val="hybridMultilevel"/>
    <w:tmpl w:val="327C4EDA"/>
    <w:lvl w:ilvl="0" w:tplc="5EB6E58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5FE7CEC"/>
    <w:multiLevelType w:val="hybridMultilevel"/>
    <w:tmpl w:val="45CAA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75F"/>
    <w:rsid w:val="000C0493"/>
    <w:rsid w:val="002D43E5"/>
    <w:rsid w:val="003734EE"/>
    <w:rsid w:val="00532782"/>
    <w:rsid w:val="0059675F"/>
    <w:rsid w:val="00750498"/>
    <w:rsid w:val="008D1CE1"/>
    <w:rsid w:val="00EE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67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watch?v=6t26u6T7oa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v=4CFUULJcex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468DF-2116-4CD1-B435-A8DB26499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2017-06-13T13:00:00Z</dcterms:created>
  <dcterms:modified xsi:type="dcterms:W3CDTF">2017-11-19T09:51:00Z</dcterms:modified>
</cp:coreProperties>
</file>